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设计艺术学院20</w:t>
      </w:r>
      <w:r>
        <w:rPr>
          <w:rFonts w:hint="eastAsia"/>
          <w:sz w:val="28"/>
          <w:szCs w:val="28"/>
          <w:lang w:val="en-US" w:eastAsia="zh-CN"/>
        </w:rPr>
        <w:t>22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  <w:lang w:val="en-US" w:eastAsia="zh-CN"/>
        </w:rPr>
        <w:t>省政府</w:t>
      </w:r>
      <w:r>
        <w:rPr>
          <w:rFonts w:hint="eastAsia"/>
          <w:sz w:val="28"/>
          <w:szCs w:val="28"/>
        </w:rPr>
        <w:t>奖学金评选细则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一、申请对象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</w:rPr>
        <w:t>我院全日制本</w:t>
      </w:r>
      <w:r>
        <w:rPr>
          <w:rFonts w:hint="eastAsia"/>
          <w:highlight w:val="none"/>
        </w:rPr>
        <w:t>科学生在校生中二年级以上（含二年级）高校在校优秀的学生。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二、基本申请条件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热爱社会主义祖国，拥护中国共产党的领导；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2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遵守宪法和法律，遵守学校规章制度，该学年未受过任何纪律处分；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3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诚实守信，道德品质优良；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4</w:t>
      </w:r>
      <w:r>
        <w:rPr>
          <w:rFonts w:hint="eastAsia"/>
          <w:highlight w:val="none"/>
          <w:lang w:val="en-US" w:eastAsia="zh-CN"/>
        </w:rPr>
        <w:t>.</w:t>
      </w:r>
      <w:r>
        <w:rPr>
          <w:rFonts w:hint="eastAsia"/>
          <w:highlight w:val="none"/>
        </w:rPr>
        <w:t>在校期间学习成绩优异，对社会实践、创新能力、综合素质等方面特别突出的给予倾斜；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5.</w:t>
      </w:r>
      <w:r>
        <w:rPr>
          <w:rFonts w:hint="eastAsia"/>
          <w:highlight w:val="none"/>
        </w:rPr>
        <w:t>在校期间无挂科和违纪处分。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</w:rPr>
        <w:t>三、本学年</w:t>
      </w:r>
      <w:r>
        <w:rPr>
          <w:rFonts w:hint="eastAsia"/>
          <w:b/>
          <w:bCs/>
          <w:highlight w:val="none"/>
          <w:lang w:val="en-US" w:eastAsia="zh-CN"/>
        </w:rPr>
        <w:t>省政府</w:t>
      </w:r>
      <w:r>
        <w:rPr>
          <w:rFonts w:hint="eastAsia"/>
          <w:b/>
          <w:bCs/>
          <w:highlight w:val="none"/>
        </w:rPr>
        <w:t>奖学金名额</w:t>
      </w:r>
      <w:r>
        <w:rPr>
          <w:rFonts w:hint="eastAsia"/>
          <w:b/>
          <w:bCs/>
          <w:highlight w:val="none"/>
          <w:lang w:val="en-US" w:eastAsia="zh-CN"/>
        </w:rPr>
        <w:t>及分配情况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1.设计艺术学院共有省政府奖学金预评名额27</w:t>
      </w:r>
      <w:r>
        <w:rPr>
          <w:rFonts w:hint="eastAsia"/>
          <w:highlight w:val="none"/>
        </w:rPr>
        <w:t>名</w:t>
      </w:r>
      <w:r>
        <w:rPr>
          <w:rFonts w:hint="eastAsia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2.名额分配情况：20级9人，21级9人，22级9人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【最终名额的分配根据具体情况做适当调整】</w:t>
      </w:r>
      <w:r>
        <w:rPr>
          <w:rFonts w:hint="eastAsia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四、设计艺术学院省政府奖学金评选标准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1</w:t>
      </w:r>
      <w:r>
        <w:rPr>
          <w:rFonts w:hint="eastAsia"/>
          <w:highlight w:val="none"/>
          <w:lang w:eastAsia="zh-CN"/>
        </w:rPr>
        <w:t>.</w:t>
      </w:r>
      <w:r>
        <w:rPr>
          <w:rFonts w:hint="eastAsia"/>
          <w:highlight w:val="none"/>
          <w:lang w:val="en-US" w:eastAsia="zh-CN"/>
        </w:rPr>
        <w:t>2022-2023学年智育成绩在班级前15%，且没有不及格科目的同学（智育成绩以教务系统导出的平均学分绩点为准），方可申请</w:t>
      </w:r>
      <w:r>
        <w:rPr>
          <w:rFonts w:hint="eastAsia"/>
          <w:highlight w:val="none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2.省政府奖学金评定总分计算公式=智育成绩*0.6+三项综合考评平均得分*0.4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智育成绩计算公式=个人平均学分绩点/年级专业最高平均学分绩点*100，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highlight w:val="none"/>
          <w:lang w:val="en-US" w:eastAsia="zh-CN"/>
        </w:rPr>
        <w:t>三项综合考评即德育、能力、体育。权重参见《温州理工学院学生“综合素质考评”实施办法》；</w:t>
      </w:r>
      <w:r>
        <w:rPr>
          <w:rFonts w:hint="eastAsia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入围申请后，根据评定总分高低按</w:t>
      </w:r>
      <w:r>
        <w:rPr>
          <w:rFonts w:hint="eastAsia"/>
          <w:lang w:val="en-US" w:eastAsia="zh-CN"/>
        </w:rPr>
        <w:t>班级</w:t>
      </w:r>
      <w:r>
        <w:rPr>
          <w:rFonts w:hint="eastAsia"/>
        </w:rPr>
        <w:t>进行排名，根据</w:t>
      </w:r>
      <w:r>
        <w:rPr>
          <w:rFonts w:hint="eastAsia"/>
          <w:lang w:val="en-US" w:eastAsia="zh-CN"/>
        </w:rPr>
        <w:t>各</w:t>
      </w:r>
      <w:r>
        <w:rPr>
          <w:rFonts w:hint="eastAsia"/>
        </w:rPr>
        <w:t>年段名额分配</w:t>
      </w:r>
      <w:r>
        <w:rPr>
          <w:rFonts w:hint="eastAsia"/>
          <w:lang w:val="en-US" w:eastAsia="zh-CN"/>
        </w:rPr>
        <w:t>方案</w:t>
      </w:r>
      <w:bookmarkStart w:id="0" w:name="_GoBack"/>
      <w:bookmarkEnd w:id="0"/>
      <w:r>
        <w:rPr>
          <w:rFonts w:hint="eastAsia"/>
        </w:rPr>
        <w:t>，由高至低确定名单；</w:t>
      </w:r>
      <w:r>
        <w:rPr>
          <w:rFonts w:hint="eastAsia"/>
          <w:lang w:eastAsia="zh-CN"/>
        </w:rPr>
        <w:t>（</w:t>
      </w:r>
      <w:r>
        <w:rPr>
          <w:rFonts w:hint="eastAsia"/>
        </w:rPr>
        <w:t>如遇评定总分同分者，智育成绩高者优先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bCs/>
        </w:rPr>
      </w:pPr>
      <w:r>
        <w:rPr>
          <w:rFonts w:hint="eastAsia"/>
          <w:b/>
          <w:bCs/>
          <w:lang w:val="en-US" w:eastAsia="zh-CN"/>
        </w:rPr>
        <w:t>五、</w:t>
      </w:r>
      <w:r>
        <w:rPr>
          <w:rFonts w:hint="eastAsia"/>
          <w:b/>
          <w:bCs/>
        </w:rPr>
        <w:t>本办法解释权归</w:t>
      </w:r>
      <w:r>
        <w:rPr>
          <w:rFonts w:hint="eastAsia"/>
          <w:b/>
          <w:bCs/>
          <w:lang w:val="en-US" w:eastAsia="zh-CN"/>
        </w:rPr>
        <w:t>温州理工</w:t>
      </w:r>
      <w:r>
        <w:rPr>
          <w:rFonts w:hint="eastAsia"/>
          <w:b/>
          <w:bCs/>
        </w:rPr>
        <w:t>学院设计艺术学院。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注：奖奖不可兼得：</w:t>
      </w:r>
      <w:r>
        <w:rPr>
          <w:rFonts w:hint="eastAsia"/>
        </w:rPr>
        <w:t>同一学年内，获得国家奖学金的学生不能同时获得省政府奖学金。</w:t>
      </w:r>
      <w:r>
        <w:rPr>
          <w:rFonts w:hint="eastAsia"/>
          <w:lang w:val="en-US" w:eastAsia="zh-CN"/>
        </w:rPr>
        <w:t>同一学年内，获得省政府奖学金的同学，不同同时获得国家励志奖学金。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在2023年10月12日-10月13日期间内，对本评定细则有任何疑惑，请联系设计艺术学院学工办张老师。联系方式：0577-86697910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设计艺术学院学工办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2023年10月12日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9A75B3"/>
    <w:multiLevelType w:val="singleLevel"/>
    <w:tmpl w:val="3A9A75B3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DExZTJhNWM1YzI1MDJkYzc1YzMxYTQxZDZiMjYifQ=="/>
  </w:docVars>
  <w:rsids>
    <w:rsidRoot w:val="19847A44"/>
    <w:rsid w:val="014E1BF5"/>
    <w:rsid w:val="03F42DE3"/>
    <w:rsid w:val="04007DE0"/>
    <w:rsid w:val="14BA6730"/>
    <w:rsid w:val="19847A44"/>
    <w:rsid w:val="257D41C6"/>
    <w:rsid w:val="37A67266"/>
    <w:rsid w:val="3FDE6F48"/>
    <w:rsid w:val="46AD010B"/>
    <w:rsid w:val="598515A4"/>
    <w:rsid w:val="5A9D654B"/>
    <w:rsid w:val="5FF74551"/>
    <w:rsid w:val="6322626C"/>
    <w:rsid w:val="67CF0191"/>
    <w:rsid w:val="71624A86"/>
    <w:rsid w:val="77703552"/>
    <w:rsid w:val="7A20104A"/>
    <w:rsid w:val="7B312513"/>
    <w:rsid w:val="7CB932F1"/>
    <w:rsid w:val="7E5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2020-10-19T01:57:00Z</dcterms:created>
  <dc:creator>tx</dc:creator>
  <cp:lastModifiedBy>乖锖</cp:lastModifiedBy>
  <cp:lastPrinted>2023-10-13T02:04:00Z</cp:lastPrinted>
  <dcterms:modified xsi:type="dcterms:W3CDTF">2023-10-20T07:08:35Z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B0B0FD8546D74A8CBC0DE0E264701733_13</vt:lpwstr>
  </property>
</Properties>
</file>